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«Центр фасадного строительства»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1095904012280,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5904213675)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