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удия М4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293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010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ткрытым акционерным обществом «АтомЭнергоСбыт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27700050278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7704228075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7-7704228075-03092012-379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Институт проектирования, реконструкции и реставрации объектов городской среды «Тюменьпроект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37200580328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7202113779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2-7202113779-04022010-074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