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ПЛОЭКОЛОГ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11774605196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0875359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8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