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39/2017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мая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</w:t>
      </w:r>
      <w:r w:rsidR="00DE0F5C" w:rsidRPr="00DE0F5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C46B44" w:rsidRPr="00C46B44">
        <w:rPr>
          <w:sz w:val="22"/>
          <w:szCs w:val="22"/>
        </w:rPr>
        <w:t>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 xml:space="preserve"/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«Термоинжсервис - Н»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1105031002911,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5031092280)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12.05.2017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мая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