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«Инженерная Компания ЭлектроСтрой»</w:t>
      </w:r>
      <w:r w:rsidR="0064112E" w:rsidRPr="00997C4A">
        <w:rPr>
          <w:sz w:val="22"/>
          <w:szCs w:val="22"/>
        </w:rPr>
        <w:t xml:space="preserve"> (ОГРН 1177847385638,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7807188441)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