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F52" w:rsidRPr="00DD6530" w:rsidRDefault="00CE5F52" w:rsidP="00CE5F5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b/>
          <w:iCs/>
          <w:sz w:val="24"/>
          <w:szCs w:val="24"/>
        </w:rPr>
        <w:t>УТВЕРЖДЕНЫ</w:t>
      </w:r>
      <w:proofErr w:type="gramEnd"/>
      <w:r w:rsidRPr="00DD6530">
        <w:rPr>
          <w:b/>
          <w:iCs/>
          <w:sz w:val="24"/>
          <w:szCs w:val="24"/>
        </w:rPr>
        <w:br/>
      </w:r>
      <w:r w:rsidRPr="00DD6530">
        <w:rPr>
          <w:iCs/>
          <w:sz w:val="24"/>
          <w:szCs w:val="24"/>
        </w:rPr>
        <w:t>Решением</w:t>
      </w:r>
    </w:p>
    <w:p w:rsidR="00CE5F52" w:rsidRPr="00DD6530" w:rsidRDefault="00CE5F52" w:rsidP="00CE5F5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 xml:space="preserve"> Общего собрания членов</w:t>
      </w:r>
    </w:p>
    <w:p w:rsidR="00CE5F52" w:rsidRPr="00DD6530" w:rsidRDefault="00CE5F52" w:rsidP="00CE5F5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>Некоммерческого партнерства</w:t>
      </w:r>
    </w:p>
    <w:p w:rsidR="00CE5F52" w:rsidRDefault="00CE5F52" w:rsidP="00CE5F5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iCs/>
          <w:sz w:val="24"/>
          <w:szCs w:val="24"/>
        </w:rPr>
        <w:t xml:space="preserve">«Центр развития </w:t>
      </w:r>
      <w:r>
        <w:rPr>
          <w:iCs/>
          <w:sz w:val="24"/>
          <w:szCs w:val="24"/>
        </w:rPr>
        <w:t>архитектурно-строительного проектирования</w:t>
      </w:r>
      <w:r w:rsidRPr="00DD6530">
        <w:rPr>
          <w:iCs/>
          <w:sz w:val="24"/>
          <w:szCs w:val="24"/>
        </w:rPr>
        <w:t>»</w:t>
      </w:r>
      <w:r w:rsidRPr="00DD6530">
        <w:rPr>
          <w:iCs/>
          <w:sz w:val="24"/>
          <w:szCs w:val="24"/>
        </w:rPr>
        <w:br/>
      </w:r>
      <w:r>
        <w:rPr>
          <w:iCs/>
          <w:sz w:val="24"/>
          <w:szCs w:val="24"/>
        </w:rPr>
        <w:t>(Протокол № 3/2011</w:t>
      </w:r>
      <w:proofErr w:type="gramEnd"/>
    </w:p>
    <w:p w:rsidR="00CE5F52" w:rsidRDefault="00CE5F52" w:rsidP="00CE5F5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от «0</w:t>
      </w:r>
      <w:r w:rsidRPr="00AD5C3B">
        <w:rPr>
          <w:iCs/>
          <w:sz w:val="24"/>
          <w:szCs w:val="24"/>
        </w:rPr>
        <w:t>9</w:t>
      </w:r>
      <w:r>
        <w:rPr>
          <w:iCs/>
          <w:sz w:val="24"/>
          <w:szCs w:val="24"/>
        </w:rPr>
        <w:t xml:space="preserve">» июля </w:t>
      </w:r>
      <w:smartTag w:uri="urn:schemas-microsoft-com:office:smarttags" w:element="metricconverter">
        <w:smartTagPr>
          <w:attr w:name="ProductID" w:val="2011 г"/>
        </w:smartTagPr>
        <w:r>
          <w:rPr>
            <w:iCs/>
            <w:sz w:val="24"/>
            <w:szCs w:val="24"/>
          </w:rPr>
          <w:t>2011 г</w:t>
        </w:r>
      </w:smartTag>
      <w:r>
        <w:rPr>
          <w:iCs/>
          <w:sz w:val="24"/>
          <w:szCs w:val="24"/>
        </w:rPr>
        <w:t>.)</w:t>
      </w:r>
    </w:p>
    <w:p w:rsidR="00EA06E2" w:rsidRPr="00EA06E2" w:rsidRDefault="00EA06E2" w:rsidP="00EA06E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A06E2" w:rsidRPr="00EA06E2" w:rsidRDefault="00EA06E2" w:rsidP="00EA06E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A06E2" w:rsidRPr="00EA06E2" w:rsidRDefault="00EA06E2" w:rsidP="00EA06E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A06E2" w:rsidRPr="00EA06E2" w:rsidRDefault="00EA06E2" w:rsidP="00EA06E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A06E2" w:rsidRPr="00EA06E2" w:rsidRDefault="00EA06E2" w:rsidP="00EA06E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A06E2" w:rsidRPr="00EA06E2" w:rsidRDefault="00EA06E2" w:rsidP="00EA06E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A06E2" w:rsidRPr="00EA06E2" w:rsidRDefault="00EA06E2" w:rsidP="00EA06E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A06E2" w:rsidRPr="00EA06E2" w:rsidRDefault="00EA06E2" w:rsidP="00EA06E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A06E2" w:rsidRPr="00EA06E2" w:rsidRDefault="00EA06E2" w:rsidP="00EA06E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A06E2" w:rsidRPr="00EA06E2" w:rsidRDefault="00EA06E2" w:rsidP="00EA06E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A06E2" w:rsidRPr="00EA06E2" w:rsidRDefault="00EA06E2" w:rsidP="00EA06E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A06E2" w:rsidRPr="00EA06E2" w:rsidRDefault="00EA06E2" w:rsidP="00EA06E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E2707" w:rsidRPr="00EE2707" w:rsidRDefault="00EE2707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color w:val="FFFFFF"/>
          <w:sz w:val="24"/>
          <w:szCs w:val="24"/>
        </w:rPr>
      </w:pPr>
      <w:bookmarkStart w:id="0" w:name="_GoBack"/>
      <w:bookmarkEnd w:id="0"/>
      <w:r w:rsidRPr="00EE2707">
        <w:rPr>
          <w:iCs/>
          <w:color w:val="FFFFFF"/>
          <w:sz w:val="24"/>
          <w:szCs w:val="24"/>
        </w:rPr>
        <w:t>_________________/</w:t>
      </w:r>
    </w:p>
    <w:p w:rsidR="00EE2707" w:rsidRDefault="00EE2707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99285A" w:rsidRPr="00460A5E" w:rsidRDefault="0099285A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  <w:r w:rsidRPr="00EE2707">
        <w:rPr>
          <w:b/>
          <w:bCs/>
          <w:sz w:val="24"/>
          <w:szCs w:val="24"/>
        </w:rPr>
        <w:t>ТРЕБОВАНИЯ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bCs/>
          <w:spacing w:val="-2"/>
          <w:sz w:val="24"/>
          <w:szCs w:val="24"/>
        </w:rPr>
      </w:pPr>
      <w:r w:rsidRPr="00EE2707">
        <w:rPr>
          <w:b/>
          <w:bCs/>
          <w:spacing w:val="-2"/>
          <w:sz w:val="24"/>
          <w:szCs w:val="24"/>
        </w:rPr>
        <w:t xml:space="preserve">к выдаче </w:t>
      </w:r>
      <w:r w:rsidRPr="00EE2707">
        <w:rPr>
          <w:b/>
          <w:sz w:val="24"/>
          <w:szCs w:val="24"/>
        </w:rPr>
        <w:t>Некоммерческим партнерством «Центр развития архитектурно-строительного проектирования» Свидетельств</w:t>
      </w:r>
      <w:r w:rsidRPr="00EE2707">
        <w:rPr>
          <w:b/>
          <w:bCs/>
          <w:spacing w:val="-2"/>
          <w:sz w:val="24"/>
          <w:szCs w:val="24"/>
        </w:rPr>
        <w:t xml:space="preserve"> о допуске к работам,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 xml:space="preserve">по подготовке проектной документации, которые оказывают влияние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>на безопасность особо опасных, технически сложных и уникальных объектов (кроме объектов использования атомной энергии)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  <w:sz w:val="24"/>
          <w:szCs w:val="24"/>
          <w:u w:val="single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9E6FF3" w:rsidP="00EE2707">
      <w:pPr>
        <w:widowControl/>
        <w:jc w:val="both"/>
        <w:outlineLvl w:val="2"/>
        <w:rPr>
          <w:sz w:val="24"/>
          <w:szCs w:val="24"/>
        </w:rPr>
      </w:pPr>
      <w:r>
        <w:rPr>
          <w:b/>
          <w:sz w:val="24"/>
          <w:szCs w:val="24"/>
        </w:rPr>
        <w:t>Вид</w:t>
      </w:r>
      <w:r w:rsidR="00EE2707" w:rsidRPr="00EE2707">
        <w:rPr>
          <w:b/>
          <w:sz w:val="24"/>
          <w:szCs w:val="24"/>
        </w:rPr>
        <w:t xml:space="preserve"> работ № </w:t>
      </w:r>
      <w:r w:rsidR="003C5D6D">
        <w:rPr>
          <w:b/>
          <w:sz w:val="24"/>
          <w:szCs w:val="24"/>
        </w:rPr>
        <w:t>9</w:t>
      </w:r>
      <w:r w:rsidR="00EE2707" w:rsidRPr="00EE2707">
        <w:rPr>
          <w:sz w:val="24"/>
          <w:szCs w:val="24"/>
        </w:rPr>
        <w:t>:</w:t>
      </w:r>
    </w:p>
    <w:p w:rsidR="0099285A" w:rsidRDefault="003C5D6D" w:rsidP="009E6FF3">
      <w:pPr>
        <w:shd w:val="clear" w:color="auto" w:fill="FFFFFF"/>
        <w:ind w:left="17" w:hanging="17"/>
        <w:jc w:val="both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проектов мероприятий по охране окружающей среды</w:t>
      </w:r>
      <w:r w:rsidR="009E6FF3">
        <w:rPr>
          <w:sz w:val="24"/>
          <w:szCs w:val="24"/>
        </w:rPr>
        <w:t>.</w:t>
      </w:r>
    </w:p>
    <w:p w:rsidR="00C9721D" w:rsidRDefault="00C9721D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277115" w:rsidRPr="00EE2707" w:rsidRDefault="00277115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9E6FF3" w:rsidRDefault="009E6FF3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3C5D6D" w:rsidRDefault="003C5D6D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9E6FF3" w:rsidRDefault="009E6FF3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9E6FF3" w:rsidRDefault="009E6FF3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9E6FF3" w:rsidRDefault="009E6FF3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B91446" w:rsidRDefault="00B91446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 xml:space="preserve">САНКТ – ПЕТЕРБУРГ </w:t>
      </w: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>2011</w:t>
      </w:r>
    </w:p>
    <w:p w:rsidR="00EE2707" w:rsidRPr="00EE2707" w:rsidRDefault="00AC42E4" w:rsidP="00A42723">
      <w:pPr>
        <w:widowControl/>
        <w:autoSpaceDE/>
        <w:autoSpaceDN/>
        <w:adjustRightInd/>
        <w:spacing w:after="200" w:line="276" w:lineRule="auto"/>
        <w:jc w:val="center"/>
        <w:rPr>
          <w:b/>
          <w:bCs/>
          <w:spacing w:val="-2"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EE2707" w:rsidRPr="00EE2707">
        <w:rPr>
          <w:b/>
          <w:sz w:val="24"/>
          <w:szCs w:val="24"/>
        </w:rPr>
        <w:lastRenderedPageBreak/>
        <w:t xml:space="preserve">1. </w:t>
      </w:r>
      <w:r w:rsidR="00EE2707" w:rsidRPr="00EE2707">
        <w:rPr>
          <w:b/>
          <w:bCs/>
          <w:spacing w:val="-2"/>
          <w:sz w:val="24"/>
          <w:szCs w:val="24"/>
        </w:rPr>
        <w:t>Общие положения</w:t>
      </w:r>
    </w:p>
    <w:p w:rsidR="00EE2707" w:rsidRPr="00EE2707" w:rsidRDefault="00EE2707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proofErr w:type="gramStart"/>
      <w:r w:rsidRPr="00EE2707">
        <w:rPr>
          <w:sz w:val="24"/>
          <w:szCs w:val="24"/>
        </w:rPr>
        <w:t>Настоящие требования разработаны в соответствии с Градостроительным кодексом РФ, Федеральным законом РФ «О саморегулируемых организациях» от 01.12.2007г. № 315-ФЗ, Приказом Министерства регионального развития РФ от 30.12.2009г. № 624, Приказом Министерства регионального развития РФ от 23.06.2010г. № 294, Постановлением Правительства РФ «О минимально необходимых требованиях к выдаче саморегулируемыми организациями Свидетельств о допуске к работам на особо опасных и технически сложных объектах</w:t>
      </w:r>
      <w:proofErr w:type="gramEnd"/>
      <w:r w:rsidRPr="00EE2707">
        <w:rPr>
          <w:sz w:val="24"/>
          <w:szCs w:val="24"/>
        </w:rPr>
        <w:t xml:space="preserve"> </w:t>
      </w:r>
      <w:proofErr w:type="gramStart"/>
      <w:r w:rsidRPr="00EE2707">
        <w:rPr>
          <w:sz w:val="24"/>
          <w:szCs w:val="24"/>
        </w:rPr>
        <w:t>капитального строительства, оказывающим влияние на безопасность указанных объектов» от 24.03.2011г. № 207, Приказом Федеральной службы по экологическому, технологическому и атомному надзору «О порядке подготовки и аттестации работников организаций, поднадзорных Федеральной службе по экологическому, технологическому и атомному надзору» от 29.01.2007г. № 37, Уставом Некоммерческого партнерства «Центр развития архитектурно-строительного проектирования» (далее — Партнерство), иными внутренними нормативными документами Партнерства.</w:t>
      </w:r>
      <w:proofErr w:type="gramEnd"/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 xml:space="preserve">Настоящий документ устанавливает требования </w:t>
      </w:r>
      <w:proofErr w:type="gramStart"/>
      <w:r w:rsidRPr="00EE2707">
        <w:rPr>
          <w:sz w:val="24"/>
          <w:szCs w:val="24"/>
        </w:rPr>
        <w:t xml:space="preserve">к выдаче Свидетельств о допуске к </w:t>
      </w:r>
      <w:r w:rsidR="006C5845">
        <w:rPr>
          <w:sz w:val="24"/>
          <w:szCs w:val="24"/>
        </w:rPr>
        <w:t xml:space="preserve">работам </w:t>
      </w:r>
      <w:r w:rsidR="003C5D6D" w:rsidRPr="00302D5D">
        <w:rPr>
          <w:sz w:val="24"/>
          <w:szCs w:val="24"/>
        </w:rPr>
        <w:t>по подготовке проектов мероприятий по охране</w:t>
      </w:r>
      <w:proofErr w:type="gramEnd"/>
      <w:r w:rsidR="003C5D6D" w:rsidRPr="00302D5D">
        <w:rPr>
          <w:sz w:val="24"/>
          <w:szCs w:val="24"/>
        </w:rPr>
        <w:t xml:space="preserve"> окружающей среды</w:t>
      </w:r>
      <w:r w:rsidRPr="00EE2707">
        <w:rPr>
          <w:sz w:val="24"/>
          <w:szCs w:val="24"/>
        </w:rPr>
        <w:t xml:space="preserve">, которые </w:t>
      </w:r>
      <w:r w:rsidRPr="00EE2707">
        <w:rPr>
          <w:bCs/>
          <w:spacing w:val="-2"/>
          <w:sz w:val="24"/>
          <w:szCs w:val="24"/>
        </w:rPr>
        <w:t xml:space="preserve">оказывают влияние на безопасность особо опасных, технически сложных и уникальных объектов (кроме объектов использования атомной энергии) </w:t>
      </w:r>
      <w:r w:rsidRPr="00EE2707">
        <w:rPr>
          <w:sz w:val="24"/>
          <w:szCs w:val="24"/>
        </w:rPr>
        <w:t>(</w:t>
      </w:r>
      <w:r w:rsidRPr="00EE2707">
        <w:rPr>
          <w:i/>
          <w:sz w:val="24"/>
          <w:szCs w:val="24"/>
        </w:rPr>
        <w:t>далее</w:t>
      </w:r>
      <w:r w:rsidRPr="00EE2707">
        <w:rPr>
          <w:sz w:val="24"/>
          <w:szCs w:val="24"/>
        </w:rPr>
        <w:t xml:space="preserve"> – Свидетельство о допуске).</w:t>
      </w:r>
    </w:p>
    <w:p w:rsidR="00EE2707" w:rsidRDefault="00EE270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Pr="00074277" w:rsidRDefault="00074277" w:rsidP="0007427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  <w:r w:rsidRPr="00074277">
        <w:rPr>
          <w:b/>
          <w:sz w:val="24"/>
          <w:szCs w:val="24"/>
        </w:rPr>
        <w:t>2. Требования к юридическому лицу или индивидуальному предпринимателю при выдаче свидетельства о допуске</w:t>
      </w:r>
    </w:p>
    <w:p w:rsid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.1. Минимально необходимыми требованиями к кадровому составу заявителя на получение свидетельства о допуске,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для юридического лица: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2 работников, занимающих должности руководителей (генеральный директор (директор), технический директор (главный инженер), их заместители) (далее - руководители), имеющих высшее профессиональное техническое образование и стаж работы по специальности не менее 6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для индивидуального предпринимателя: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высшего профессионального технического образования и стажа работы в области архитектурно-строительного проектирования не менее 7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 xml:space="preserve">в) наличие работников, прошедших аттестацию по правилам, установленным Федеральной службой по экологическому, технологическому и атомному надзору, по каждой из должностей, в отношении выполняемых работ по которым осуществляется надзор этой Службой и замещение которых допускается только работниками, прошедшими такую аттестацию, - при наличии в штатном расписании заявителя указанных должностей. Перечень должностей, подлежащих аттестации Федеральной </w:t>
      </w:r>
      <w:r w:rsidRPr="00074277">
        <w:rPr>
          <w:bCs/>
          <w:sz w:val="24"/>
          <w:szCs w:val="24"/>
        </w:rPr>
        <w:lastRenderedPageBreak/>
        <w:t>службой по экологическому, технологическому и атомному надзору, устанавливается Правительством РФ или Федеральной службой по экологическому, технологическому и атомному надзору.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 Требованиями к повышению квалификации и аттестации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повышение квалификации руководителями и специалистами не реже 1 раза в 5 лет с проведением аттестации;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наличие системы аттестации работников, подлежащих аттестации по правилам, устанавливаемым Федеральной службой по экологическому, технологическому и атомному надзору, - в случаях, когда в штатное расписание заявителя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аттестацию.</w:t>
      </w:r>
    </w:p>
    <w:p w:rsidR="007421C6" w:rsidRPr="007421C6" w:rsidRDefault="007421C6" w:rsidP="007421C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7421C6">
        <w:rPr>
          <w:bCs/>
          <w:sz w:val="24"/>
          <w:szCs w:val="24"/>
        </w:rPr>
        <w:t>Требования к системе аттестации работников заявителя, подлежащих аттестации по правилам, устанавливаемым Федеральной службой по экологическому, технологическому и атомному надзору, устанавливаются Положением, утвержденным Советом Партнерства. В таком Положении устанавливаются: требования к организации, порядку и срокам прохождения аттестации работниками заявителя, оформлению результатов аттестации и учету специалистов, прошедших аттестацию.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3</w:t>
      </w:r>
      <w:r w:rsidRPr="00074277">
        <w:rPr>
          <w:bCs/>
          <w:sz w:val="24"/>
          <w:szCs w:val="24"/>
        </w:rPr>
        <w:t>. Требованием к имуществу является наличие у заявителя принадлежащих ему на праве собственности или ином законном основании зданий и сооружений, оборудования, электронно-вычислительных средств и лицензированного программного обеспечения в составе и количестве, которые необходимы для выполнения соответствующих видов работ.</w:t>
      </w:r>
    </w:p>
    <w:p w:rsidR="00074277" w:rsidRPr="00074277" w:rsidRDefault="00074277" w:rsidP="00074277">
      <w:pPr>
        <w:shd w:val="clear" w:color="auto" w:fill="FFFFFF"/>
        <w:ind w:left="17" w:firstLine="540"/>
        <w:jc w:val="both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Имущество должно соответствовать действующим нормативным актам РФ по количеству и составу.</w:t>
      </w:r>
      <w:r w:rsidRPr="00074277">
        <w:rPr>
          <w:bCs/>
          <w:spacing w:val="-2"/>
          <w:sz w:val="24"/>
          <w:szCs w:val="24"/>
        </w:rPr>
        <w:t xml:space="preserve"> Работы, оказывающие влияние на безопасность особо опасных, технически сложных и уникальных объектов (кроме объектов использования атомной энергии), должны осуществляться с применением технических устройств, материалов и изделий, обеспечивающих соответствие особо опасных и технически сложных объектов требованиям действующих нормативных актов и проектной документации. </w:t>
      </w:r>
      <w:proofErr w:type="gramStart"/>
      <w:r w:rsidRPr="00074277">
        <w:rPr>
          <w:bCs/>
          <w:sz w:val="24"/>
          <w:szCs w:val="24"/>
        </w:rPr>
        <w:t xml:space="preserve">Технические устройства, в том числе иностранного производства, применяемые при работах, оказывающих влияние на безопасность </w:t>
      </w:r>
      <w:r w:rsidRPr="00074277">
        <w:rPr>
          <w:bCs/>
          <w:spacing w:val="-2"/>
          <w:sz w:val="24"/>
          <w:szCs w:val="24"/>
        </w:rPr>
        <w:t>особо опасных и технически сложных объектов</w:t>
      </w:r>
      <w:r w:rsidRPr="00074277">
        <w:rPr>
          <w:bCs/>
          <w:sz w:val="24"/>
          <w:szCs w:val="24"/>
        </w:rPr>
        <w:t>, подлежат сертификации или декларированию соответствия на соответствие требованиям промышленной безопасности в установленном законодательством Российской Федерации о техническом регулировании порядке.</w:t>
      </w:r>
      <w:proofErr w:type="gramEnd"/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4</w:t>
      </w:r>
      <w:r w:rsidRPr="00074277">
        <w:rPr>
          <w:bCs/>
          <w:sz w:val="24"/>
          <w:szCs w:val="24"/>
        </w:rPr>
        <w:t>. Минимально необходимым требованием к документам является наличие у заявителя соответствующих лицензий и иных разрешительных документов, если это предусмотрено законодательством Российской Федерации.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5</w:t>
      </w:r>
      <w:r w:rsidRPr="00074277">
        <w:rPr>
          <w:bCs/>
          <w:sz w:val="24"/>
          <w:szCs w:val="24"/>
        </w:rPr>
        <w:t>. Требованием к контролю качества является наличие у заявителя системы контроля качества.</w:t>
      </w:r>
    </w:p>
    <w:p w:rsidR="00074277" w:rsidRPr="00EE270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sectPr w:rsidR="00074277" w:rsidRPr="00EE2707" w:rsidSect="00CD3B7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79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448" w:rsidRDefault="00031448">
      <w:r>
        <w:separator/>
      </w:r>
    </w:p>
  </w:endnote>
  <w:endnote w:type="continuationSeparator" w:id="0">
    <w:p w:rsidR="00031448" w:rsidRDefault="00031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3A03" w:rsidRDefault="00EA06E2" w:rsidP="0052227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A06E2">
      <w:rPr>
        <w:rStyle w:val="a5"/>
        <w:noProof/>
      </w:rPr>
      <w:t>2</w:t>
    </w:r>
    <w:r>
      <w:rPr>
        <w:rStyle w:val="a5"/>
      </w:rPr>
      <w:fldChar w:fldCharType="end"/>
    </w:r>
  </w:p>
  <w:p w:rsidR="00593A03" w:rsidRDefault="00EA06E2" w:rsidP="005222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448" w:rsidRDefault="00031448">
      <w:r>
        <w:separator/>
      </w:r>
    </w:p>
  </w:footnote>
  <w:footnote w:type="continuationSeparator" w:id="0">
    <w:p w:rsidR="00031448" w:rsidRDefault="000314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023" w:rsidRDefault="00074277" w:rsidP="000A4023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0A4023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>, технически сложных и уникальных</w:t>
    </w:r>
  </w:p>
  <w:p w:rsidR="000A4023" w:rsidRPr="001539E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 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52227E">
    <w:pPr>
      <w:pStyle w:val="a6"/>
      <w:jc w:val="right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4B4" w:rsidRDefault="00074277" w:rsidP="00CC18FD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D464B4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 xml:space="preserve">, технически сложных и уникальных </w:t>
    </w:r>
  </w:p>
  <w:p w:rsidR="00CC18FD" w:rsidRPr="001539E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CC18FD">
    <w:pPr>
      <w:shd w:val="clear" w:color="auto" w:fill="FFFFFF"/>
      <w:ind w:left="17" w:hanging="17"/>
      <w:jc w:val="right"/>
    </w:pPr>
    <w:r w:rsidRPr="00CC18FD">
      <w:rPr>
        <w:sz w:val="24"/>
        <w:szCs w:val="24"/>
      </w:rPr>
      <w:t>_____________________________________________________________________________</w:t>
    </w:r>
  </w:p>
  <w:p w:rsidR="00DB3D34" w:rsidRDefault="00EA06E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67DFC"/>
    <w:multiLevelType w:val="hybridMultilevel"/>
    <w:tmpl w:val="E11C9468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66D20D3"/>
    <w:multiLevelType w:val="multilevel"/>
    <w:tmpl w:val="071610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3A6745B9"/>
    <w:multiLevelType w:val="multilevel"/>
    <w:tmpl w:val="97F40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7974214"/>
    <w:multiLevelType w:val="multilevel"/>
    <w:tmpl w:val="85465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AB840A2"/>
    <w:multiLevelType w:val="hybridMultilevel"/>
    <w:tmpl w:val="894EF2D6"/>
    <w:lvl w:ilvl="0" w:tplc="04190005">
      <w:start w:val="1"/>
      <w:numFmt w:val="bullet"/>
      <w:lvlText w:val=""/>
      <w:lvlJc w:val="left"/>
      <w:pPr>
        <w:tabs>
          <w:tab w:val="num" w:pos="1444"/>
        </w:tabs>
        <w:ind w:left="14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5">
    <w:nsid w:val="644B6066"/>
    <w:multiLevelType w:val="multilevel"/>
    <w:tmpl w:val="0B5C3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07"/>
    <w:rsid w:val="00016AED"/>
    <w:rsid w:val="00031448"/>
    <w:rsid w:val="000331AC"/>
    <w:rsid w:val="00041DC2"/>
    <w:rsid w:val="00053159"/>
    <w:rsid w:val="00056501"/>
    <w:rsid w:val="00063558"/>
    <w:rsid w:val="000735F4"/>
    <w:rsid w:val="00074277"/>
    <w:rsid w:val="000A36C8"/>
    <w:rsid w:val="000B2F4B"/>
    <w:rsid w:val="000C4502"/>
    <w:rsid w:val="000E0341"/>
    <w:rsid w:val="000E7FAA"/>
    <w:rsid w:val="00132FF5"/>
    <w:rsid w:val="001415AE"/>
    <w:rsid w:val="00147116"/>
    <w:rsid w:val="00155F44"/>
    <w:rsid w:val="00161394"/>
    <w:rsid w:val="0018599B"/>
    <w:rsid w:val="0019058E"/>
    <w:rsid w:val="001C38C4"/>
    <w:rsid w:val="001D6EF0"/>
    <w:rsid w:val="001F20F6"/>
    <w:rsid w:val="00232BCC"/>
    <w:rsid w:val="00232F66"/>
    <w:rsid w:val="00241528"/>
    <w:rsid w:val="00245909"/>
    <w:rsid w:val="0025507B"/>
    <w:rsid w:val="00264D38"/>
    <w:rsid w:val="00277115"/>
    <w:rsid w:val="0028266F"/>
    <w:rsid w:val="002965EE"/>
    <w:rsid w:val="002B6BD3"/>
    <w:rsid w:val="002C58CA"/>
    <w:rsid w:val="002D3601"/>
    <w:rsid w:val="002D5DE3"/>
    <w:rsid w:val="002D7872"/>
    <w:rsid w:val="002F4F46"/>
    <w:rsid w:val="00317AD8"/>
    <w:rsid w:val="00342151"/>
    <w:rsid w:val="00346B64"/>
    <w:rsid w:val="0035345B"/>
    <w:rsid w:val="00356BD8"/>
    <w:rsid w:val="00375DEE"/>
    <w:rsid w:val="00394F3E"/>
    <w:rsid w:val="003B5C20"/>
    <w:rsid w:val="003C4A6D"/>
    <w:rsid w:val="003C5D6D"/>
    <w:rsid w:val="003C7ED4"/>
    <w:rsid w:val="003E5A73"/>
    <w:rsid w:val="003E6A15"/>
    <w:rsid w:val="004102BE"/>
    <w:rsid w:val="00426FF4"/>
    <w:rsid w:val="00460A5E"/>
    <w:rsid w:val="004662A8"/>
    <w:rsid w:val="00476D25"/>
    <w:rsid w:val="004958CF"/>
    <w:rsid w:val="004B6F0F"/>
    <w:rsid w:val="00517AE7"/>
    <w:rsid w:val="0056741F"/>
    <w:rsid w:val="00596924"/>
    <w:rsid w:val="005A20E4"/>
    <w:rsid w:val="005A30BD"/>
    <w:rsid w:val="005F2973"/>
    <w:rsid w:val="00607EDA"/>
    <w:rsid w:val="006226FA"/>
    <w:rsid w:val="0064624D"/>
    <w:rsid w:val="006610F1"/>
    <w:rsid w:val="00684FF7"/>
    <w:rsid w:val="00687495"/>
    <w:rsid w:val="006C27FC"/>
    <w:rsid w:val="006C2EDE"/>
    <w:rsid w:val="006C4966"/>
    <w:rsid w:val="006C5845"/>
    <w:rsid w:val="006D0C68"/>
    <w:rsid w:val="006D1B83"/>
    <w:rsid w:val="006D4D6F"/>
    <w:rsid w:val="00700BC1"/>
    <w:rsid w:val="007228CF"/>
    <w:rsid w:val="007421C6"/>
    <w:rsid w:val="007552E3"/>
    <w:rsid w:val="00755B75"/>
    <w:rsid w:val="00781BA8"/>
    <w:rsid w:val="00795DC7"/>
    <w:rsid w:val="007A371F"/>
    <w:rsid w:val="007A49BD"/>
    <w:rsid w:val="007C60C7"/>
    <w:rsid w:val="007E69E9"/>
    <w:rsid w:val="007F573C"/>
    <w:rsid w:val="008201EB"/>
    <w:rsid w:val="008331A9"/>
    <w:rsid w:val="00856963"/>
    <w:rsid w:val="00870285"/>
    <w:rsid w:val="008A1B86"/>
    <w:rsid w:val="008A1E44"/>
    <w:rsid w:val="008C38E8"/>
    <w:rsid w:val="008D0156"/>
    <w:rsid w:val="008D4F10"/>
    <w:rsid w:val="008F61B4"/>
    <w:rsid w:val="008F68FF"/>
    <w:rsid w:val="0091551F"/>
    <w:rsid w:val="00916103"/>
    <w:rsid w:val="00935B36"/>
    <w:rsid w:val="0094142F"/>
    <w:rsid w:val="00941913"/>
    <w:rsid w:val="00941DBD"/>
    <w:rsid w:val="009574CA"/>
    <w:rsid w:val="00966001"/>
    <w:rsid w:val="00971029"/>
    <w:rsid w:val="00974EF5"/>
    <w:rsid w:val="009922F5"/>
    <w:rsid w:val="0099285A"/>
    <w:rsid w:val="009E6FF3"/>
    <w:rsid w:val="009F39F1"/>
    <w:rsid w:val="00A02D07"/>
    <w:rsid w:val="00A23F83"/>
    <w:rsid w:val="00A30B6A"/>
    <w:rsid w:val="00A42723"/>
    <w:rsid w:val="00A62DFE"/>
    <w:rsid w:val="00AA7517"/>
    <w:rsid w:val="00AC42E4"/>
    <w:rsid w:val="00AE5C9F"/>
    <w:rsid w:val="00AF5818"/>
    <w:rsid w:val="00B0051C"/>
    <w:rsid w:val="00B500BE"/>
    <w:rsid w:val="00B55E5B"/>
    <w:rsid w:val="00B62D86"/>
    <w:rsid w:val="00B91446"/>
    <w:rsid w:val="00BA6CE2"/>
    <w:rsid w:val="00BB1B21"/>
    <w:rsid w:val="00BD115E"/>
    <w:rsid w:val="00BF67B8"/>
    <w:rsid w:val="00C2469F"/>
    <w:rsid w:val="00C247DE"/>
    <w:rsid w:val="00C55F64"/>
    <w:rsid w:val="00C7325A"/>
    <w:rsid w:val="00C9721D"/>
    <w:rsid w:val="00CB259E"/>
    <w:rsid w:val="00CC5E8B"/>
    <w:rsid w:val="00CE0858"/>
    <w:rsid w:val="00CE5F52"/>
    <w:rsid w:val="00CF6E9A"/>
    <w:rsid w:val="00D03671"/>
    <w:rsid w:val="00D1489C"/>
    <w:rsid w:val="00D36BB5"/>
    <w:rsid w:val="00D64EF1"/>
    <w:rsid w:val="00D72351"/>
    <w:rsid w:val="00D747E4"/>
    <w:rsid w:val="00DA7E16"/>
    <w:rsid w:val="00DB299E"/>
    <w:rsid w:val="00DC3429"/>
    <w:rsid w:val="00DD5B0C"/>
    <w:rsid w:val="00DE0E78"/>
    <w:rsid w:val="00DF0399"/>
    <w:rsid w:val="00E009CF"/>
    <w:rsid w:val="00E078F4"/>
    <w:rsid w:val="00E31C25"/>
    <w:rsid w:val="00E47CAF"/>
    <w:rsid w:val="00E70343"/>
    <w:rsid w:val="00EA06E2"/>
    <w:rsid w:val="00EE2707"/>
    <w:rsid w:val="00EE3A60"/>
    <w:rsid w:val="00F05EF3"/>
    <w:rsid w:val="00F0677E"/>
    <w:rsid w:val="00F1062A"/>
    <w:rsid w:val="00FA1D48"/>
    <w:rsid w:val="00FC6AD0"/>
    <w:rsid w:val="00FE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928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Винокурова</dc:creator>
  <cp:keywords/>
  <dc:description/>
  <cp:lastModifiedBy>Винокурова Ольга</cp:lastModifiedBy>
  <cp:revision>40</cp:revision>
  <dcterms:created xsi:type="dcterms:W3CDTF">2011-07-08T05:28:00Z</dcterms:created>
  <dcterms:modified xsi:type="dcterms:W3CDTF">2014-08-08T06:01:00Z</dcterms:modified>
</cp:coreProperties>
</file>