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6/2025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28.08.2025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августа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1FFE43CE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674614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674614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674614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674614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674614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674614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674614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674614">
        <w:rPr>
          <w:sz w:val="22"/>
          <w:szCs w:val="22"/>
        </w:rPr>
        <w:t xml:space="preserve"> 3 (Трех)</w:t>
      </w:r>
      <w:r w:rsidRPr="00674614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674614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674614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674614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674614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268A3ACB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r w:rsidR="00674614">
        <w:rPr>
          <w:sz w:val="22"/>
          <w:szCs w:val="22"/>
        </w:rPr>
        <w:t>явились, дело</w:t>
      </w:r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1775BFEE" w:rsidR="00FD3814" w:rsidRPr="00674614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>, заключенным с использованием конкурентных способов заключения договоров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674614">
        <w:rPr>
          <w:sz w:val="22"/>
          <w:szCs w:val="22"/>
        </w:rPr>
        <w:t>:</w:t>
      </w:r>
    </w:p>
    <w:p w14:paraId="0C486BC0" w14:textId="77777777" w:rsidR="00FD3814" w:rsidRPr="00674614" w:rsidRDefault="00FD3814" w:rsidP="00031E6A">
      <w:pPr>
        <w:rPr>
          <w:sz w:val="22"/>
          <w:szCs w:val="22"/>
        </w:rPr>
      </w:pPr>
      <w:r w:rsidRPr="00674614">
        <w:rPr>
          <w:sz w:val="22"/>
          <w:szCs w:val="22"/>
        </w:rPr>
        <w:t>2.1. Общество с ограниченной ответственностью «</w:t>
      </w:r>
      <w:proofErr w:type="spellStart"/>
      <w:r w:rsidRPr="00674614">
        <w:rPr>
          <w:sz w:val="22"/>
          <w:szCs w:val="22"/>
        </w:rPr>
        <w:t>СоюзПетроСервис</w:t>
      </w:r>
      <w:proofErr w:type="spellEnd"/>
      <w:r w:rsidRPr="00674614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674614">
        <w:rPr>
          <w:sz w:val="22"/>
          <w:szCs w:val="22"/>
        </w:rPr>
        <w:t xml:space="preserve"> 7840014890, ОГРН 1047839012869) </w:t>
      </w:r>
    </w:p>
    <w:p w14:paraId="515A5035" w14:textId="77777777" w:rsidR="00C01AB4" w:rsidRPr="00674614" w:rsidRDefault="00FD3814" w:rsidP="00031E6A">
      <w:pPr>
        <w:rPr>
          <w:sz w:val="22"/>
          <w:szCs w:val="22"/>
        </w:rPr>
      </w:pPr>
      <w:r w:rsidRPr="00674614">
        <w:rPr>
          <w:sz w:val="22"/>
          <w:szCs w:val="22"/>
        </w:rPr>
        <w:t>2.2. Общество с ограниченной ответственностью «</w:t>
      </w:r>
      <w:proofErr w:type="spellStart"/>
      <w:r w:rsidRPr="00674614">
        <w:rPr>
          <w:sz w:val="22"/>
          <w:szCs w:val="22"/>
        </w:rPr>
        <w:t>УралСтройРесурс</w:t>
      </w:r>
      <w:proofErr w:type="spellEnd"/>
      <w:r w:rsidRPr="00674614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674614">
        <w:rPr>
          <w:sz w:val="22"/>
          <w:szCs w:val="22"/>
        </w:rPr>
        <w:t xml:space="preserve"> 5906057421, ОГРН 1045900997020) </w:t>
      </w:r>
    </w:p>
    <w:p w14:paraId="06100038" w14:textId="77777777" w:rsidR="00C01AB4" w:rsidRPr="00674614" w:rsidRDefault="00FD3814" w:rsidP="00031E6A">
      <w:pPr>
        <w:rPr>
          <w:sz w:val="22"/>
          <w:szCs w:val="22"/>
        </w:rPr>
      </w:pPr>
      <w:r w:rsidRPr="00674614">
        <w:rPr>
          <w:sz w:val="22"/>
          <w:szCs w:val="22"/>
        </w:rPr>
        <w:t>2.3. Общество с ограниченной ответственностью «</w:t>
      </w:r>
      <w:proofErr w:type="spellStart"/>
      <w:r w:rsidRPr="00674614">
        <w:rPr>
          <w:sz w:val="22"/>
          <w:szCs w:val="22"/>
        </w:rPr>
        <w:t>ПроЭнергоМаш</w:t>
      </w:r>
      <w:proofErr w:type="spellEnd"/>
      <w:r w:rsidRPr="00674614">
        <w:rPr>
          <w:sz w:val="22"/>
          <w:szCs w:val="22"/>
        </w:rPr>
        <w:t>-Проект» (</w:t>
      </w:r>
      <w:r w:rsidRPr="00031E6A">
        <w:rPr>
          <w:sz w:val="22"/>
          <w:szCs w:val="22"/>
        </w:rPr>
        <w:t>ИНН</w:t>
      </w:r>
      <w:r w:rsidRPr="00674614">
        <w:rPr>
          <w:sz w:val="22"/>
          <w:szCs w:val="22"/>
        </w:rPr>
        <w:t xml:space="preserve"> 2224112995, ОГРН 1072224004379) </w:t>
      </w:r>
    </w:p>
    <w:p w14:paraId="2EE51E1D" w14:textId="77777777" w:rsidR="00C01AB4" w:rsidRPr="00674614" w:rsidRDefault="00FD3814" w:rsidP="00031E6A">
      <w:pPr>
        <w:rPr>
          <w:sz w:val="22"/>
          <w:szCs w:val="22"/>
        </w:rPr>
      </w:pPr>
      <w:r w:rsidRPr="00674614">
        <w:rPr>
          <w:sz w:val="22"/>
          <w:szCs w:val="22"/>
        </w:rPr>
        <w:t>2.4. Общество с ограниченной ответственностью «Проектно-Строительное Бюро «ИНТЕХ» (</w:t>
      </w:r>
      <w:r w:rsidRPr="00031E6A">
        <w:rPr>
          <w:sz w:val="22"/>
          <w:szCs w:val="22"/>
        </w:rPr>
        <w:t>ИНН</w:t>
      </w:r>
      <w:r w:rsidRPr="00674614">
        <w:rPr>
          <w:sz w:val="22"/>
          <w:szCs w:val="22"/>
        </w:rPr>
        <w:t xml:space="preserve"> 7811505284, ОГРН 1117847466208) </w:t>
      </w:r>
    </w:p>
    <w:p w14:paraId="46BE621D" w14:textId="16AE9CBC" w:rsidR="00FD3814" w:rsidRPr="00674614" w:rsidRDefault="00674614" w:rsidP="00031E6A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D3814" w:rsidRPr="00674614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FD3814" w:rsidRPr="00674614">
        <w:rPr>
          <w:sz w:val="22"/>
          <w:szCs w:val="22"/>
        </w:rPr>
        <w:t>. Общество с ограниченной ответственностью «ГАС ЭКСПЕРТ» (</w:t>
      </w:r>
      <w:r w:rsidR="00FD3814" w:rsidRPr="00031E6A">
        <w:rPr>
          <w:sz w:val="22"/>
          <w:szCs w:val="22"/>
        </w:rPr>
        <w:t>ИНН</w:t>
      </w:r>
      <w:r w:rsidR="00FD3814" w:rsidRPr="00674614">
        <w:rPr>
          <w:sz w:val="22"/>
          <w:szCs w:val="22"/>
        </w:rPr>
        <w:t xml:space="preserve"> 9707014847, ОГРН 1237700760329)</w:t>
      </w:r>
    </w:p>
    <w:p w14:paraId="10C6BF0A" w14:textId="77777777" w:rsidR="00FD3814" w:rsidRPr="00674614" w:rsidRDefault="00FD3814" w:rsidP="00031E6A">
      <w:pPr>
        <w:rPr>
          <w:sz w:val="22"/>
          <w:szCs w:val="22"/>
        </w:rPr>
      </w:pPr>
    </w:p>
    <w:p w14:paraId="339BA791" w14:textId="77777777" w:rsidR="00FD3814" w:rsidRPr="00674614" w:rsidRDefault="00FD3814" w:rsidP="00031E6A"/>
    <w:p w14:paraId="757843B5" w14:textId="77777777" w:rsidR="00FD3814" w:rsidRPr="00674614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74614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674614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674614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674614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674614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674614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674614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674614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674614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674614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674614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74614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674614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F9F88AE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«СоюзПетроСервис»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7840014890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1047839012869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674614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24168957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674614">
        <w:rPr>
          <w:rFonts w:ascii="Times New Roman" w:hAnsi="Times New Roman" w:cs="Times New Roman"/>
          <w:sz w:val="22"/>
          <w:szCs w:val="22"/>
        </w:rPr>
        <w:t>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74614" w:rsidRPr="00A55BF8">
        <w:rPr>
          <w:rFonts w:ascii="Times New Roman" w:hAnsi="Times New Roman" w:cs="Times New Roman"/>
          <w:sz w:val="22"/>
          <w:szCs w:val="22"/>
        </w:rPr>
        <w:t xml:space="preserve">сентября 2025 </w:t>
      </w:r>
      <w:r w:rsidRPr="00FA638B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5B0B5D82" w14:textId="77777777" w:rsidR="001440FF" w:rsidRPr="00674614" w:rsidRDefault="001440FF" w:rsidP="00957776">
      <w:pPr>
        <w:rPr>
          <w:sz w:val="22"/>
          <w:szCs w:val="22"/>
        </w:rPr>
      </w:pPr>
    </w:p>
    <w:p w14:paraId="59130992" w14:textId="7E730055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74614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«УралСтройРесурс»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5906057421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1045900997020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674614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674614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74614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674614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674614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674614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674614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674614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674614">
        <w:rPr>
          <w:rFonts w:ascii="Times New Roman" w:hAnsi="Times New Roman" w:cs="Times New Roman"/>
          <w:sz w:val="22"/>
          <w:szCs w:val="22"/>
        </w:rPr>
        <w:t>стандартов</w:t>
      </w:r>
      <w:r w:rsidR="00674614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674614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674614">
        <w:rPr>
          <w:rFonts w:ascii="Times New Roman" w:hAnsi="Times New Roman" w:cs="Times New Roman"/>
          <w:sz w:val="22"/>
          <w:szCs w:val="22"/>
        </w:rPr>
        <w:t xml:space="preserve"> </w:t>
      </w:r>
      <w:r w:rsidR="00674614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674614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674614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CC7CDB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4A6313BC" w14:textId="2D5A6393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674614">
        <w:rPr>
          <w:rFonts w:ascii="Times New Roman" w:hAnsi="Times New Roman" w:cs="Times New Roman"/>
          <w:sz w:val="22"/>
          <w:szCs w:val="22"/>
        </w:rPr>
        <w:t>26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74614" w:rsidRPr="00A55BF8">
        <w:rPr>
          <w:rFonts w:ascii="Times New Roman" w:hAnsi="Times New Roman" w:cs="Times New Roman"/>
          <w:sz w:val="22"/>
          <w:szCs w:val="22"/>
        </w:rPr>
        <w:t xml:space="preserve">сентября 2025 </w:t>
      </w:r>
      <w:r w:rsidRPr="00FA638B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55F8EA23" w14:textId="77777777" w:rsidR="001440FF" w:rsidRPr="00674614" w:rsidRDefault="001440FF" w:rsidP="00957776">
      <w:pPr>
        <w:rPr>
          <w:sz w:val="22"/>
          <w:szCs w:val="22"/>
        </w:rPr>
      </w:pPr>
    </w:p>
    <w:p w14:paraId="7B11CBC3" w14:textId="77777777" w:rsidR="00674614" w:rsidRPr="00E33C87" w:rsidRDefault="001440FF" w:rsidP="0067461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lastRenderedPageBreak/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«ПроЭнергоМаш-Проект»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2224112995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1072224004379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674614" w:rsidRPr="00250D33">
        <w:rPr>
          <w:rFonts w:ascii="Times New Roman" w:hAnsi="Times New Roman" w:cs="Times New Roman"/>
          <w:sz w:val="22"/>
          <w:szCs w:val="22"/>
        </w:rPr>
        <w:t>выявленных нарушений согласно Акту контрольной проверки и представлением документов, подтверждающих соответствие требованиям к членам Ассоциации и условиям членства, требованиям стандартов и правил саморегулирования, в том числе требований стандартов на процессы выполнения работ по подготовке проектной документации</w:t>
      </w:r>
      <w:r w:rsidR="00674614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7E7608B9" w14:textId="73572680" w:rsidR="00CC7CDB" w:rsidRPr="00674614" w:rsidRDefault="00674614" w:rsidP="0067461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1139AD2D" w14:textId="77777777" w:rsidR="001440FF" w:rsidRPr="00674614" w:rsidRDefault="001440FF" w:rsidP="00957776">
      <w:pPr>
        <w:rPr>
          <w:sz w:val="22"/>
          <w:szCs w:val="22"/>
        </w:rPr>
      </w:pPr>
    </w:p>
    <w:p w14:paraId="6CB55683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«Проектно-Строительное Бюро «ИНТЕХ»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7811505284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1117847466208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3C4BE27" w14:textId="42E2A4FD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DBF9AA3" w14:textId="77777777" w:rsidR="001440FF" w:rsidRPr="00674614" w:rsidRDefault="001440FF" w:rsidP="00957776">
      <w:pPr>
        <w:rPr>
          <w:sz w:val="22"/>
          <w:szCs w:val="22"/>
        </w:rPr>
      </w:pPr>
    </w:p>
    <w:p w14:paraId="035100A8" w14:textId="3E010E86" w:rsidR="00674614" w:rsidRPr="00E33C87" w:rsidRDefault="00674614" w:rsidP="0067461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5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«ГАС ЭКСПЕРТ»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9707014847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1237700760329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условиям членства, требованиям</w:t>
      </w:r>
      <w:r w:rsidRPr="004678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стандартов</w:t>
      </w:r>
      <w:r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14:paraId="5592DCD6" w14:textId="77777777" w:rsidR="00674614" w:rsidRPr="00250D33" w:rsidRDefault="00674614" w:rsidP="00674614">
      <w:pPr>
        <w:numPr>
          <w:ilvl w:val="0"/>
          <w:numId w:val="1"/>
        </w:numPr>
        <w:rPr>
          <w:sz w:val="22"/>
          <w:szCs w:val="22"/>
        </w:rPr>
      </w:pPr>
      <w:r w:rsidRPr="00250D33">
        <w:rPr>
          <w:sz w:val="22"/>
          <w:szCs w:val="22"/>
        </w:rPr>
        <w:t>приостановить право осуществлять подготовку проектной документации до устранения выявленных нарушений согласно Акту контрольной проверки.</w:t>
      </w:r>
    </w:p>
    <w:p w14:paraId="554EE603" w14:textId="7E2ED33C" w:rsidR="00FD3814" w:rsidRPr="00674614" w:rsidRDefault="00FD3814" w:rsidP="00674614">
      <w:pPr>
        <w:pStyle w:val="ConsPlusNormal"/>
        <w:ind w:firstLine="709"/>
        <w:jc w:val="both"/>
      </w:pPr>
    </w:p>
    <w:p w14:paraId="4EDADDED" w14:textId="77777777" w:rsidR="00FD3814" w:rsidRPr="00674614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674614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674614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Рожкова Елена Витальевна</w:t>
            </w:r>
          </w:p>
          <w:p w14:paraId="192D03BF" w14:textId="77777777"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EF57C38" w14:textId="77777777"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674614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9010" w14:textId="77777777" w:rsidR="00674614" w:rsidRDefault="006746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74614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674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7461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2011-08-10T06:56:00Z</cp:lastPrinted>
  <dcterms:created xsi:type="dcterms:W3CDTF">2011-08-28T21:00:00Z</dcterms:created>
  <dcterms:modified xsi:type="dcterms:W3CDTF">2025-08-28T15:21:00Z</dcterms:modified>
</cp:coreProperties>
</file>